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E3F" w:rsidRPr="00EE48C0" w:rsidRDefault="00A75E1C" w:rsidP="003E3E3F">
      <w:pPr>
        <w:ind w:left="2880" w:firstLine="720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r w:rsidRPr="00A75E1C">
        <w:rPr>
          <w:rFonts w:ascii="TH SarabunIT๙" w:hAnsi="TH SarabunIT๙" w:cs="TH SarabunIT๙"/>
          <w:b/>
          <w:bCs/>
          <w:i/>
          <w:iCs/>
          <w:noProof/>
          <w:sz w:val="22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51.2pt;margin-top:14.1pt;width:161.25pt;height:168.2pt;z-index:-251658752" fillcolor="window">
            <v:imagedata r:id="rId4" o:title="" gain="69719f"/>
          </v:shape>
          <o:OLEObject Type="Embed" ProgID="Word.Picture.8" ShapeID="_x0000_s1026" DrawAspect="Content" ObjectID="_1588074571" r:id="rId5"/>
        </w:pict>
      </w:r>
    </w:p>
    <w:p w:rsidR="003E3E3F" w:rsidRPr="00F57964" w:rsidRDefault="003E3E3F" w:rsidP="003E3E3F">
      <w:pPr>
        <w:ind w:left="2880" w:firstLine="720"/>
        <w:rPr>
          <w:rFonts w:ascii="TH SarabunIT๙" w:hAnsi="TH SarabunIT๙" w:cs="TH SarabunIT๙"/>
          <w:b/>
          <w:bCs/>
          <w:i/>
          <w:iCs/>
          <w:sz w:val="72"/>
          <w:szCs w:val="72"/>
        </w:rPr>
      </w:pPr>
    </w:p>
    <w:p w:rsidR="003E3E3F" w:rsidRPr="00BA661D" w:rsidRDefault="003E3E3F" w:rsidP="003E3E3F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3E3E3F" w:rsidRPr="00BA661D" w:rsidRDefault="003E3E3F" w:rsidP="003E3E3F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3E3E3F" w:rsidRDefault="003E3E3F" w:rsidP="003E3E3F">
      <w:pPr>
        <w:pStyle w:val="Default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445F4F" w:rsidRPr="00193875" w:rsidRDefault="00445F4F" w:rsidP="003E3E3F">
      <w:pPr>
        <w:pStyle w:val="Default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445F4F" w:rsidRDefault="003E3E3F" w:rsidP="003E3E3F">
      <w:pPr>
        <w:pStyle w:val="Default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F120FC">
        <w:rPr>
          <w:rFonts w:ascii="TH SarabunIT๙" w:hAnsi="TH SarabunIT๙" w:cs="TH SarabunIT๙"/>
          <w:b/>
          <w:bCs/>
          <w:sz w:val="56"/>
          <w:szCs w:val="56"/>
          <w:cs/>
        </w:rPr>
        <w:t>รายงานผลการติดตามและประเมินผล</w:t>
      </w:r>
    </w:p>
    <w:p w:rsidR="00445F4F" w:rsidRDefault="003E3E3F" w:rsidP="003E3E3F">
      <w:pPr>
        <w:pStyle w:val="Default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F120FC">
        <w:rPr>
          <w:rFonts w:ascii="TH SarabunIT๙" w:hAnsi="TH SarabunIT๙" w:cs="TH SarabunIT๙"/>
          <w:b/>
          <w:bCs/>
          <w:sz w:val="56"/>
          <w:szCs w:val="56"/>
          <w:cs/>
        </w:rPr>
        <w:t>แผนพัฒนา</w:t>
      </w:r>
      <w:r w:rsidR="00445F4F">
        <w:rPr>
          <w:rFonts w:ascii="TH SarabunIT๙" w:hAnsi="TH SarabunIT๙" w:cs="TH SarabunIT๙" w:hint="cs"/>
          <w:b/>
          <w:bCs/>
          <w:sz w:val="56"/>
          <w:szCs w:val="56"/>
          <w:cs/>
        </w:rPr>
        <w:t>ท้องถิ่นสี่ปี</w:t>
      </w:r>
      <w:r w:rsidRPr="00F120FC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</w:t>
      </w:r>
      <w:r w:rsidR="00445F4F">
        <w:rPr>
          <w:rFonts w:ascii="TH SarabunIT๙" w:hAnsi="TH SarabunIT๙" w:cs="TH SarabunIT๙" w:hint="cs"/>
          <w:b/>
          <w:bCs/>
          <w:sz w:val="56"/>
          <w:szCs w:val="56"/>
          <w:cs/>
        </w:rPr>
        <w:t>(พ.ศ.2561-2564)</w:t>
      </w:r>
    </w:p>
    <w:p w:rsidR="00445F4F" w:rsidRDefault="00445F4F" w:rsidP="003E3E3F">
      <w:pPr>
        <w:pStyle w:val="Default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ประจำปี</w:t>
      </w:r>
      <w:r w:rsidR="003E3E3F" w:rsidRPr="00F120FC">
        <w:rPr>
          <w:rFonts w:ascii="TH SarabunIT๙" w:hAnsi="TH SarabunIT๙" w:cs="TH SarabunIT๙"/>
          <w:b/>
          <w:bCs/>
          <w:sz w:val="56"/>
          <w:szCs w:val="56"/>
          <w:cs/>
        </w:rPr>
        <w:t>งบประมาณ</w:t>
      </w:r>
      <w:r w:rsidR="003E3E3F" w:rsidRPr="00F120FC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  <w:r>
        <w:rPr>
          <w:rFonts w:ascii="TH SarabunIT๙" w:hAnsi="TH SarabunIT๙" w:cs="TH SarabunIT๙"/>
          <w:b/>
          <w:bCs/>
          <w:sz w:val="56"/>
          <w:szCs w:val="56"/>
          <w:cs/>
        </w:rPr>
        <w:t>พ.ศ.</w:t>
      </w:r>
      <w:r w:rsidR="003E3E3F" w:rsidRPr="00F120FC">
        <w:rPr>
          <w:rFonts w:ascii="TH SarabunIT๙" w:hAnsi="TH SarabunIT๙" w:cs="TH SarabunIT๙"/>
          <w:b/>
          <w:bCs/>
          <w:sz w:val="56"/>
          <w:szCs w:val="56"/>
          <w:cs/>
        </w:rPr>
        <w:t>๒๕๖๑</w:t>
      </w:r>
      <w:r w:rsidR="003E3E3F" w:rsidRPr="00F120FC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</w:p>
    <w:p w:rsidR="003E3E3F" w:rsidRPr="00F120FC" w:rsidRDefault="00193875" w:rsidP="003E3E3F">
      <w:pPr>
        <w:pStyle w:val="Default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ครั้งที่ 1 </w:t>
      </w:r>
    </w:p>
    <w:p w:rsidR="003E3E3F" w:rsidRPr="00F120FC" w:rsidRDefault="003E3E3F" w:rsidP="003E3E3F">
      <w:pPr>
        <w:pStyle w:val="Default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F120FC">
        <w:rPr>
          <w:rFonts w:ascii="TH SarabunIT๙" w:hAnsi="TH SarabunIT๙" w:cs="TH SarabunIT๙"/>
          <w:b/>
          <w:bCs/>
          <w:sz w:val="56"/>
          <w:szCs w:val="56"/>
        </w:rPr>
        <w:t>(</w:t>
      </w:r>
      <w:r w:rsidR="00445F4F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1 </w:t>
      </w:r>
      <w:r w:rsidR="00445F4F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ตุลาคม </w:t>
      </w:r>
      <w:r w:rsidRPr="00F120FC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2560 </w:t>
      </w:r>
      <w:r w:rsidR="00445F4F">
        <w:rPr>
          <w:rFonts w:ascii="TH SarabunIT๙" w:hAnsi="TH SarabunIT๙" w:cs="TH SarabunIT๙" w:hint="cs"/>
          <w:b/>
          <w:bCs/>
          <w:sz w:val="56"/>
          <w:szCs w:val="56"/>
          <w:cs/>
        </w:rPr>
        <w:t>- 31</w:t>
      </w:r>
      <w:r w:rsidRPr="00F120FC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มีนาคม 2561</w:t>
      </w:r>
      <w:r w:rsidRPr="00F120FC">
        <w:rPr>
          <w:rFonts w:ascii="TH SarabunIT๙" w:hAnsi="TH SarabunIT๙" w:cs="TH SarabunIT๙"/>
          <w:b/>
          <w:bCs/>
          <w:sz w:val="56"/>
          <w:szCs w:val="56"/>
        </w:rPr>
        <w:t>)</w:t>
      </w:r>
    </w:p>
    <w:p w:rsidR="003E3E3F" w:rsidRPr="00F120FC" w:rsidRDefault="003E3E3F" w:rsidP="003E3E3F">
      <w:pPr>
        <w:rPr>
          <w:rFonts w:ascii="TH SarabunIT๙" w:hAnsi="TH SarabunIT๙" w:cs="TH SarabunIT๙"/>
          <w:b/>
          <w:bCs/>
          <w:sz w:val="52"/>
          <w:szCs w:val="52"/>
        </w:rPr>
      </w:pPr>
    </w:p>
    <w:p w:rsidR="003E3E3F" w:rsidRPr="00F120FC" w:rsidRDefault="003E3E3F" w:rsidP="003E3E3F">
      <w:pPr>
        <w:rPr>
          <w:rFonts w:ascii="TH SarabunIT๙" w:hAnsi="TH SarabunIT๙" w:cs="TH SarabunIT๙"/>
          <w:b/>
          <w:bCs/>
          <w:sz w:val="52"/>
          <w:szCs w:val="52"/>
        </w:rPr>
      </w:pPr>
    </w:p>
    <w:p w:rsidR="003E3E3F" w:rsidRPr="00F120FC" w:rsidRDefault="003E3E3F" w:rsidP="003E3E3F">
      <w:pPr>
        <w:rPr>
          <w:rFonts w:ascii="TH SarabunIT๙" w:hAnsi="TH SarabunIT๙" w:cs="TH SarabunIT๙"/>
          <w:b/>
          <w:bCs/>
          <w:sz w:val="52"/>
          <w:szCs w:val="52"/>
        </w:rPr>
      </w:pPr>
    </w:p>
    <w:p w:rsidR="003E3E3F" w:rsidRPr="00445F4F" w:rsidRDefault="003E3E3F" w:rsidP="003E3E3F">
      <w:pPr>
        <w:rPr>
          <w:rFonts w:ascii="TH SarabunIT๙" w:hAnsi="TH SarabunIT๙" w:cs="TH SarabunIT๙"/>
          <w:b/>
          <w:bCs/>
          <w:sz w:val="52"/>
          <w:szCs w:val="52"/>
        </w:rPr>
      </w:pPr>
    </w:p>
    <w:p w:rsidR="003E3E3F" w:rsidRPr="00F120FC" w:rsidRDefault="003E3E3F" w:rsidP="003E3E3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F120FC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องค์การบริหารส่วนตำบลกรุงหยัน </w:t>
      </w:r>
    </w:p>
    <w:p w:rsidR="003E3E3F" w:rsidRPr="00F120FC" w:rsidRDefault="003E3E3F" w:rsidP="003E3E3F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F120FC">
        <w:rPr>
          <w:rFonts w:ascii="TH SarabunIT๙" w:hAnsi="TH SarabunIT๙" w:cs="TH SarabunIT๙"/>
          <w:b/>
          <w:bCs/>
          <w:sz w:val="48"/>
          <w:szCs w:val="48"/>
          <w:cs/>
        </w:rPr>
        <w:t>อำเภอทุ่งใหญ่  จังหวัดนครศรีธรรมราช</w:t>
      </w:r>
    </w:p>
    <w:p w:rsidR="003E3E3F" w:rsidRPr="00F120FC" w:rsidRDefault="003E3E3F" w:rsidP="003E3E3F">
      <w:pPr>
        <w:ind w:left="2880"/>
        <w:rPr>
          <w:rFonts w:ascii="TH SarabunIT๙" w:hAnsi="TH SarabunIT๙" w:cs="TH SarabunIT๙"/>
          <w:b/>
          <w:bCs/>
          <w:sz w:val="16"/>
          <w:szCs w:val="16"/>
        </w:rPr>
      </w:pPr>
    </w:p>
    <w:p w:rsidR="003E3E3F" w:rsidRPr="00F120FC" w:rsidRDefault="003E3E3F" w:rsidP="003E3E3F">
      <w:pPr>
        <w:jc w:val="right"/>
        <w:rPr>
          <w:rFonts w:ascii="TH SarabunIT๙" w:hAnsi="TH SarabunIT๙" w:cs="TH SarabunIT๙"/>
          <w:b/>
          <w:bCs/>
          <w:sz w:val="40"/>
          <w:szCs w:val="40"/>
        </w:rPr>
      </w:pPr>
      <w:r w:rsidRPr="00F120FC">
        <w:rPr>
          <w:rFonts w:ascii="TH SarabunIT๙" w:hAnsi="TH SarabunIT๙" w:cs="TH SarabunIT๙"/>
          <w:b/>
          <w:bCs/>
          <w:sz w:val="40"/>
          <w:szCs w:val="40"/>
          <w:cs/>
        </w:rPr>
        <w:t>โทรศัพท์ 075-758034</w:t>
      </w:r>
    </w:p>
    <w:p w:rsidR="003E3E3F" w:rsidRPr="00F120FC" w:rsidRDefault="003E3E3F" w:rsidP="003E3E3F">
      <w:pPr>
        <w:jc w:val="right"/>
        <w:rPr>
          <w:rFonts w:ascii="TH SarabunIT๙" w:hAnsi="TH SarabunIT๙" w:cs="TH SarabunIT๙"/>
          <w:b/>
          <w:bCs/>
          <w:sz w:val="16"/>
          <w:szCs w:val="16"/>
        </w:rPr>
      </w:pPr>
      <w:r w:rsidRPr="00F120F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โทรสาร  </w:t>
      </w:r>
      <w:r w:rsidRPr="00F120FC">
        <w:rPr>
          <w:rFonts w:ascii="TH SarabunIT๙" w:hAnsi="TH SarabunIT๙" w:cs="TH SarabunIT๙"/>
          <w:b/>
          <w:bCs/>
          <w:sz w:val="40"/>
          <w:szCs w:val="40"/>
        </w:rPr>
        <w:t>075-758033</w:t>
      </w:r>
    </w:p>
    <w:p w:rsidR="0023141B" w:rsidRPr="00D02235" w:rsidRDefault="00A75E1C" w:rsidP="000670B0">
      <w:pPr>
        <w:jc w:val="right"/>
        <w:rPr>
          <w:u w:val="single"/>
        </w:rPr>
      </w:pPr>
      <w:hyperlink r:id="rId6" w:history="1">
        <w:r w:rsidR="003E3E3F" w:rsidRPr="00D02235">
          <w:rPr>
            <w:rStyle w:val="a3"/>
            <w:rFonts w:ascii="TH SarabunIT๙" w:hAnsi="TH SarabunIT๙" w:cs="TH SarabunIT๙"/>
            <w:b/>
            <w:bCs/>
            <w:color w:val="auto"/>
            <w:sz w:val="40"/>
            <w:szCs w:val="40"/>
          </w:rPr>
          <w:t>www</w:t>
        </w:r>
        <w:r w:rsidR="003E3E3F" w:rsidRPr="00D02235">
          <w:rPr>
            <w:rStyle w:val="a3"/>
            <w:rFonts w:ascii="TH SarabunIT๙" w:hAnsi="TH SarabunIT๙" w:cs="TH SarabunIT๙"/>
            <w:b/>
            <w:bCs/>
            <w:color w:val="auto"/>
            <w:sz w:val="40"/>
            <w:szCs w:val="40"/>
            <w:cs/>
          </w:rPr>
          <w:t>.</w:t>
        </w:r>
        <w:proofErr w:type="spellStart"/>
        <w:r w:rsidR="003E3E3F" w:rsidRPr="00D02235">
          <w:rPr>
            <w:rStyle w:val="a3"/>
            <w:rFonts w:ascii="TH SarabunIT๙" w:hAnsi="TH SarabunIT๙" w:cs="TH SarabunIT๙"/>
            <w:b/>
            <w:bCs/>
            <w:color w:val="auto"/>
            <w:sz w:val="40"/>
            <w:szCs w:val="40"/>
          </w:rPr>
          <w:t>krungyan</w:t>
        </w:r>
        <w:proofErr w:type="spellEnd"/>
        <w:r w:rsidR="003E3E3F" w:rsidRPr="00D02235">
          <w:rPr>
            <w:rStyle w:val="a3"/>
            <w:rFonts w:ascii="TH SarabunIT๙" w:hAnsi="TH SarabunIT๙" w:cs="TH SarabunIT๙"/>
            <w:b/>
            <w:bCs/>
            <w:color w:val="auto"/>
            <w:sz w:val="40"/>
            <w:szCs w:val="40"/>
            <w:cs/>
          </w:rPr>
          <w:t>.</w:t>
        </w:r>
        <w:r w:rsidR="003E3E3F" w:rsidRPr="00D02235">
          <w:rPr>
            <w:rStyle w:val="a3"/>
            <w:rFonts w:ascii="TH SarabunIT๙" w:hAnsi="TH SarabunIT๙" w:cs="TH SarabunIT๙"/>
            <w:b/>
            <w:bCs/>
            <w:color w:val="auto"/>
            <w:sz w:val="40"/>
            <w:szCs w:val="40"/>
          </w:rPr>
          <w:t>go</w:t>
        </w:r>
        <w:r w:rsidR="003E3E3F" w:rsidRPr="00D02235">
          <w:rPr>
            <w:rStyle w:val="a3"/>
            <w:rFonts w:ascii="TH SarabunIT๙" w:hAnsi="TH SarabunIT๙" w:cs="TH SarabunIT๙"/>
            <w:b/>
            <w:bCs/>
            <w:color w:val="auto"/>
            <w:sz w:val="40"/>
            <w:szCs w:val="40"/>
            <w:cs/>
          </w:rPr>
          <w:t>.</w:t>
        </w:r>
        <w:proofErr w:type="spellStart"/>
        <w:r w:rsidR="003E3E3F" w:rsidRPr="00D02235">
          <w:rPr>
            <w:rStyle w:val="a3"/>
            <w:rFonts w:ascii="TH SarabunIT๙" w:hAnsi="TH SarabunIT๙" w:cs="TH SarabunIT๙"/>
            <w:b/>
            <w:bCs/>
            <w:color w:val="auto"/>
            <w:sz w:val="40"/>
            <w:szCs w:val="40"/>
          </w:rPr>
          <w:t>th</w:t>
        </w:r>
        <w:proofErr w:type="spellEnd"/>
      </w:hyperlink>
    </w:p>
    <w:p w:rsidR="000670B0" w:rsidRPr="000670B0" w:rsidRDefault="000670B0" w:rsidP="000670B0">
      <w:pPr>
        <w:jc w:val="right"/>
        <w:rPr>
          <w:rFonts w:ascii="TH SarabunIT๙" w:hAnsi="TH SarabunIT๙" w:cs="TH SarabunIT๙"/>
          <w:b/>
          <w:bCs/>
          <w:sz w:val="40"/>
          <w:szCs w:val="40"/>
        </w:rPr>
      </w:pPr>
    </w:p>
    <w:p w:rsidR="00D02235" w:rsidRDefault="00D02235" w:rsidP="003E3E3F">
      <w:pPr>
        <w:pStyle w:val="Default"/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D02235" w:rsidRDefault="00D02235" w:rsidP="003E3E3F">
      <w:pPr>
        <w:pStyle w:val="Default"/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</w:p>
    <w:p w:rsidR="003E3E3F" w:rsidRPr="00F120FC" w:rsidRDefault="003E3E3F" w:rsidP="003E3E3F">
      <w:pPr>
        <w:pStyle w:val="Default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F120FC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คำนำ</w:t>
      </w:r>
    </w:p>
    <w:p w:rsidR="003E3E3F" w:rsidRPr="00F120FC" w:rsidRDefault="003E3E3F" w:rsidP="003E3E3F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E3E3F" w:rsidRPr="00F120FC" w:rsidRDefault="003E3E3F" w:rsidP="003E3E3F">
      <w:pPr>
        <w:ind w:firstLine="720"/>
        <w:jc w:val="thaiDistribute"/>
        <w:rPr>
          <w:rFonts w:ascii="TH SarabunIT๙" w:hAnsi="TH SarabunIT๙" w:cs="TH SarabunIT๙"/>
        </w:rPr>
      </w:pPr>
      <w:r w:rsidRPr="00F120FC">
        <w:rPr>
          <w:rFonts w:ascii="TH SarabunIT๙" w:hAnsi="TH SarabunIT๙" w:cs="TH SarabunIT๙"/>
          <w:cs/>
        </w:rPr>
        <w:t>ด้วยระเบียบกระทรวงมหาดไทย ว่าด้วยการจัดทำแผนขององค์กรปกครองส่วนท้องถิ่น พ.ศ. ๒๕๔๘  หมวด ๖  ข้อ ๒๙</w:t>
      </w:r>
      <w:r w:rsidR="000F6206">
        <w:rPr>
          <w:rFonts w:ascii="TH SarabunIT๙" w:hAnsi="TH SarabunIT๙" w:cs="TH SarabunIT๙"/>
        </w:rPr>
        <w:t xml:space="preserve"> </w:t>
      </w:r>
      <w:r w:rsidRPr="00F120FC">
        <w:rPr>
          <w:rFonts w:ascii="TH SarabunIT๙" w:hAnsi="TH SarabunIT๙" w:cs="TH SarabunIT๙"/>
          <w:cs/>
        </w:rPr>
        <w:t>และระเบียบกระทรวงมหาดไทย ว่าด้วยการจัดทำแผนขององค์กรปกครองส่วน</w:t>
      </w:r>
      <w:r w:rsidR="006F5920" w:rsidRPr="00F120FC">
        <w:rPr>
          <w:rFonts w:ascii="TH SarabunIT๙" w:hAnsi="TH SarabunIT๙" w:cs="TH SarabunIT๙"/>
          <w:cs/>
        </w:rPr>
        <w:t xml:space="preserve">ท้องถิ่น (ฉบับที่ ๒) พ.ศ. ๒๕๕๙ </w:t>
      </w:r>
      <w:r w:rsidRPr="00F120FC">
        <w:rPr>
          <w:rFonts w:ascii="TH SarabunIT๙" w:hAnsi="TH SarabunIT๙" w:cs="TH SarabunIT๙"/>
          <w:cs/>
        </w:rPr>
        <w:t>ข้อ ๑๓</w:t>
      </w:r>
      <w:r w:rsidR="006F5920" w:rsidRPr="00F120FC">
        <w:rPr>
          <w:rFonts w:ascii="TH SarabunIT๙" w:hAnsi="TH SarabunIT๙" w:cs="TH SarabunIT๙"/>
        </w:rPr>
        <w:t xml:space="preserve"> </w:t>
      </w:r>
      <w:r w:rsidRPr="00F120FC">
        <w:rPr>
          <w:rFonts w:ascii="TH SarabunIT๙" w:hAnsi="TH SarabunIT๙" w:cs="TH SarabunIT๙"/>
          <w:cs/>
        </w:rPr>
        <w:t>ได้กำหนดให้มีการติดตามและประเมินผลแผนพัฒนาขององค์กรปกครอง</w:t>
      </w:r>
      <w:r w:rsidR="00706E20" w:rsidRPr="00F120FC">
        <w:rPr>
          <w:rFonts w:ascii="TH SarabunIT๙" w:hAnsi="TH SarabunIT๙" w:cs="TH SarabunIT๙"/>
          <w:cs/>
        </w:rPr>
        <w:t xml:space="preserve">  </w:t>
      </w:r>
      <w:r w:rsidRPr="00F120FC">
        <w:rPr>
          <w:rFonts w:ascii="TH SarabunIT๙" w:hAnsi="TH SarabunIT๙" w:cs="TH SarabunIT๙"/>
          <w:cs/>
        </w:rPr>
        <w:t>ส่วนท้องถิ่น  โดยคณะกรรมการติดตามและประเมินแผนพัฒนาเป็นผู้ดำเนิ</w:t>
      </w:r>
      <w:r w:rsidR="006F5920" w:rsidRPr="00F120FC">
        <w:rPr>
          <w:rFonts w:ascii="TH SarabunIT๙" w:hAnsi="TH SarabunIT๙" w:cs="TH SarabunIT๙"/>
          <w:cs/>
        </w:rPr>
        <w:t xml:space="preserve">นการติดตามและประเมินผลแผนพัฒนา </w:t>
      </w:r>
      <w:r w:rsidRPr="00F120FC">
        <w:rPr>
          <w:rFonts w:ascii="TH SarabunIT๙" w:hAnsi="TH SarabunIT๙" w:cs="TH SarabunIT๙"/>
          <w:cs/>
        </w:rPr>
        <w:t>ซึ่งคณะกร</w:t>
      </w:r>
      <w:r w:rsidR="006F5920" w:rsidRPr="00F120FC">
        <w:rPr>
          <w:rFonts w:ascii="TH SarabunIT๙" w:hAnsi="TH SarabunIT๙" w:cs="TH SarabunIT๙"/>
          <w:cs/>
        </w:rPr>
        <w:t>รมการจะต้องดำเนินการกำหนดแนวทาง</w:t>
      </w:r>
      <w:r w:rsidRPr="00F120FC">
        <w:rPr>
          <w:rFonts w:ascii="TH SarabunIT๙" w:hAnsi="TH SarabunIT๙" w:cs="TH SarabunIT๙"/>
          <w:cs/>
        </w:rPr>
        <w:t xml:space="preserve"> วิธีการในการติดตามและประเมินผลแผนพัฒนา</w:t>
      </w:r>
      <w:r w:rsidR="006F5920" w:rsidRPr="00F120FC">
        <w:rPr>
          <w:rFonts w:ascii="TH SarabunIT๙" w:hAnsi="TH SarabunIT๙" w:cs="TH SarabunIT๙"/>
        </w:rPr>
        <w:t xml:space="preserve"> </w:t>
      </w:r>
      <w:r w:rsidRPr="00F120FC">
        <w:rPr>
          <w:rFonts w:ascii="TH SarabunIT๙" w:hAnsi="TH SarabunIT๙" w:cs="TH SarabunIT๙"/>
          <w:cs/>
        </w:rPr>
        <w:t>ดำเนิ</w:t>
      </w:r>
      <w:r w:rsidR="006F5920" w:rsidRPr="00F120FC">
        <w:rPr>
          <w:rFonts w:ascii="TH SarabunIT๙" w:hAnsi="TH SarabunIT๙" w:cs="TH SarabunIT๙"/>
          <w:cs/>
        </w:rPr>
        <w:t xml:space="preserve">นการติดตามและประเมินผลแผนพัฒนา </w:t>
      </w:r>
      <w:r w:rsidRPr="00F120FC">
        <w:rPr>
          <w:rFonts w:ascii="TH SarabunIT๙" w:hAnsi="TH SarabunIT๙" w:cs="TH SarabunIT๙"/>
          <w:cs/>
        </w:rPr>
        <w:t>รายงานผลและเสนอความเห็นซึ่งได้จากการติดตามและประเมินผลแผนพัฒนาต่อผู้บริหารท</w:t>
      </w:r>
      <w:r w:rsidR="006F5920" w:rsidRPr="00F120FC">
        <w:rPr>
          <w:rFonts w:ascii="TH SarabunIT๙" w:hAnsi="TH SarabunIT๙" w:cs="TH SarabunIT๙"/>
          <w:cs/>
        </w:rPr>
        <w:t xml:space="preserve">้องถิ่น </w:t>
      </w:r>
      <w:r w:rsidRPr="00F120FC">
        <w:rPr>
          <w:rFonts w:ascii="TH SarabunIT๙" w:hAnsi="TH SarabunIT๙" w:cs="TH SarabunIT๙"/>
          <w:cs/>
        </w:rPr>
        <w:t>เพื่อให้ผู้บร</w:t>
      </w:r>
      <w:r w:rsidR="006F5920" w:rsidRPr="00F120FC">
        <w:rPr>
          <w:rFonts w:ascii="TH SarabunIT๙" w:hAnsi="TH SarabunIT๙" w:cs="TH SarabunIT๙"/>
          <w:cs/>
        </w:rPr>
        <w:t xml:space="preserve">ิหารท้องถิ่นเสนอต่อสภาท้องถิ่น และคณะกรรมการพัฒนาท้องถิ่น </w:t>
      </w:r>
      <w:r w:rsidRPr="00F120FC">
        <w:rPr>
          <w:rFonts w:ascii="TH SarabunIT๙" w:hAnsi="TH SarabunIT๙" w:cs="TH SarabunIT๙"/>
          <w:cs/>
        </w:rPr>
        <w:t>พร้อมทั้งประกาศผลการติดตามและประเมินผลแผนพัฒนาให้ประชาชนในท้องถิ่นทราบใน</w:t>
      </w:r>
      <w:r w:rsidR="00706E20" w:rsidRPr="00F120FC">
        <w:rPr>
          <w:rFonts w:ascii="TH SarabunIT๙" w:hAnsi="TH SarabunIT๙" w:cs="TH SarabunIT๙"/>
          <w:cs/>
        </w:rPr>
        <w:t xml:space="preserve">     </w:t>
      </w:r>
      <w:r w:rsidRPr="00F120FC">
        <w:rPr>
          <w:rFonts w:ascii="TH SarabunIT๙" w:hAnsi="TH SarabunIT๙" w:cs="TH SarabunIT๙"/>
          <w:cs/>
        </w:rPr>
        <w:t xml:space="preserve">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ละสองครั้งภายในเดือนเมษายนและภายในเดือนตุลาคมของทุกปี  </w:t>
      </w:r>
    </w:p>
    <w:p w:rsidR="003E3E3F" w:rsidRPr="00F120FC" w:rsidRDefault="003E3E3F" w:rsidP="003E3E3F">
      <w:pPr>
        <w:pStyle w:val="Default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3E3E3F" w:rsidRPr="00F120FC" w:rsidRDefault="003E3E3F" w:rsidP="003E3E3F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120FC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Pr="00F120FC">
        <w:rPr>
          <w:rFonts w:ascii="TH SarabunIT๙" w:hAnsi="TH SarabunIT๙" w:cs="TH SarabunIT๙"/>
          <w:sz w:val="32"/>
          <w:szCs w:val="32"/>
        </w:rPr>
        <w:t xml:space="preserve"> </w:t>
      </w:r>
      <w:r w:rsidRPr="00F120FC">
        <w:rPr>
          <w:rFonts w:ascii="TH SarabunIT๙" w:hAnsi="TH SarabunIT๙" w:cs="TH SarabunIT๙"/>
          <w:sz w:val="32"/>
          <w:szCs w:val="32"/>
          <w:cs/>
        </w:rPr>
        <w:t>เพื่อให้เป็นไ</w:t>
      </w:r>
      <w:r w:rsidR="006F5920" w:rsidRPr="00F120FC">
        <w:rPr>
          <w:rFonts w:ascii="TH SarabunIT๙" w:hAnsi="TH SarabunIT๙" w:cs="TH SarabunIT๙"/>
          <w:sz w:val="32"/>
          <w:szCs w:val="32"/>
          <w:cs/>
        </w:rPr>
        <w:t xml:space="preserve">ประเบียบกระทรวงมหาดไทยดังกล่าว </w:t>
      </w:r>
      <w:r w:rsidRPr="00F120FC">
        <w:rPr>
          <w:rFonts w:ascii="TH SarabunIT๙" w:hAnsi="TH SarabunIT๙" w:cs="TH SarabunIT๙"/>
          <w:sz w:val="32"/>
          <w:szCs w:val="32"/>
          <w:cs/>
        </w:rPr>
        <w:t>คณะกรรมการติดตามและประเมินผลแผนพัฒนาองค์การบริหารส่วนตำบลกรุงหยัน จึงได้ดำเนินการติดตามและประเมินผลแผนพัฒนาองค์การบริหารส่วนตำบลกรุงหยัน</w:t>
      </w:r>
      <w:r w:rsidRPr="00F120FC">
        <w:rPr>
          <w:rFonts w:ascii="TH SarabunIT๙" w:hAnsi="TH SarabunIT๙" w:cs="TH SarabunIT๙"/>
          <w:sz w:val="32"/>
          <w:szCs w:val="32"/>
        </w:rPr>
        <w:t xml:space="preserve"> </w:t>
      </w:r>
      <w:r w:rsidRPr="00F120FC">
        <w:rPr>
          <w:rFonts w:ascii="TH SarabunIT๙" w:hAnsi="TH SarabunIT๙" w:cs="TH SarabunIT๙"/>
          <w:sz w:val="32"/>
          <w:szCs w:val="32"/>
          <w:cs/>
        </w:rPr>
        <w:t>ปีงบประมาณ</w:t>
      </w:r>
      <w:r w:rsidRPr="00F120FC">
        <w:rPr>
          <w:rFonts w:ascii="TH SarabunIT๙" w:hAnsi="TH SarabunIT๙" w:cs="TH SarabunIT๙"/>
          <w:sz w:val="32"/>
          <w:szCs w:val="32"/>
        </w:rPr>
        <w:t xml:space="preserve"> </w:t>
      </w:r>
      <w:r w:rsidRPr="00F120FC">
        <w:rPr>
          <w:rFonts w:ascii="TH SarabunIT๙" w:hAnsi="TH SarabunIT๙" w:cs="TH SarabunIT๙"/>
          <w:sz w:val="32"/>
          <w:szCs w:val="32"/>
          <w:cs/>
        </w:rPr>
        <w:t>พ.ศ. ๒๕๖๑ รอบเดือนเมษายน พ.ศ. ๒๕๖๑</w:t>
      </w:r>
      <w:r w:rsidR="006F5920" w:rsidRPr="00F120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120FC">
        <w:rPr>
          <w:rFonts w:ascii="TH SarabunIT๙" w:hAnsi="TH SarabunIT๙" w:cs="TH SarabunIT๙"/>
          <w:sz w:val="32"/>
          <w:szCs w:val="32"/>
          <w:cs/>
        </w:rPr>
        <w:t>(ระหว่างเดือนตุลาคม พ.ศ. ๒๕๖๐ ถึง มีนาคม พ.ศ. ๒๕๖๑)  ขึ้น</w:t>
      </w:r>
      <w:r w:rsidR="00375694" w:rsidRPr="00F120FC">
        <w:rPr>
          <w:rFonts w:ascii="TH SarabunIT๙" w:hAnsi="TH SarabunIT๙" w:cs="TH SarabunIT๙"/>
          <w:sz w:val="32"/>
          <w:szCs w:val="32"/>
        </w:rPr>
        <w:t xml:space="preserve"> </w:t>
      </w:r>
      <w:r w:rsidRPr="00F120FC">
        <w:rPr>
          <w:rFonts w:ascii="TH SarabunIT๙" w:hAnsi="TH SarabunIT๙" w:cs="TH SarabunIT๙"/>
          <w:sz w:val="32"/>
          <w:szCs w:val="32"/>
          <w:cs/>
        </w:rPr>
        <w:t>เพื่อรายงานและเสนอความเห็นที่ได้จากการติดตามให้นายกองค์การบริหารส่วนตำบลกรุงหยัน</w:t>
      </w:r>
      <w:r w:rsidR="006F5920" w:rsidRPr="00F120FC">
        <w:rPr>
          <w:rFonts w:ascii="TH SarabunIT๙" w:hAnsi="TH SarabunIT๙" w:cs="TH SarabunIT๙"/>
          <w:sz w:val="32"/>
          <w:szCs w:val="32"/>
          <w:cs/>
        </w:rPr>
        <w:t>ทราบ</w:t>
      </w:r>
      <w:r w:rsidRPr="00F120FC">
        <w:rPr>
          <w:rFonts w:ascii="TH SarabunIT๙" w:hAnsi="TH SarabunIT๙" w:cs="TH SarabunIT๙"/>
          <w:sz w:val="32"/>
          <w:szCs w:val="32"/>
          <w:cs/>
        </w:rPr>
        <w:t xml:space="preserve"> ซึ่งคณะกรรมการหวังว่ารายงานผลการติดตามฉบับนี้จะสามารถเป็นประโยชน์อย่างยิ่งในการพัฒนาองค์การบริหารส่วนตำบลกรุงหยันในการแก้ไขปัญหาให้กับประชาชน </w:t>
      </w:r>
      <w:r w:rsidR="00706E20" w:rsidRPr="00F120FC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F120FC">
        <w:rPr>
          <w:rFonts w:ascii="TH SarabunIT๙" w:hAnsi="TH SarabunIT๙" w:cs="TH SarabunIT๙"/>
          <w:sz w:val="32"/>
          <w:szCs w:val="32"/>
          <w:cs/>
        </w:rPr>
        <w:t xml:space="preserve">เพื่อประชาชนเกิดความพึงพอใจสูงสุด  </w:t>
      </w:r>
    </w:p>
    <w:p w:rsidR="003E3E3F" w:rsidRPr="00F120FC" w:rsidRDefault="003E3E3F" w:rsidP="003E3E3F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120F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E3E3F" w:rsidRPr="00F120FC" w:rsidRDefault="003E3E3F" w:rsidP="003E3E3F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  <w:r w:rsidRPr="00F120FC">
        <w:rPr>
          <w:rFonts w:ascii="TH SarabunIT๙" w:hAnsi="TH SarabunIT๙" w:cs="TH SarabunIT๙"/>
          <w:sz w:val="32"/>
          <w:szCs w:val="32"/>
          <w:cs/>
        </w:rPr>
        <w:t>คณะกรรมการติดตามและประเมินผล</w:t>
      </w:r>
      <w:r w:rsidRPr="00F120F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E3E3F" w:rsidRPr="00F120FC" w:rsidRDefault="003E3E3F" w:rsidP="003E3E3F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  <w:r w:rsidRPr="00F120FC">
        <w:rPr>
          <w:rFonts w:ascii="TH SarabunIT๙" w:hAnsi="TH SarabunIT๙" w:cs="TH SarabunIT๙"/>
          <w:sz w:val="32"/>
          <w:szCs w:val="32"/>
          <w:cs/>
        </w:rPr>
        <w:t>แผนพัฒนาองค์การบริหารส่วนตำบลกรุงหยัน</w:t>
      </w:r>
    </w:p>
    <w:p w:rsidR="003E3E3F" w:rsidRPr="00F120FC" w:rsidRDefault="003E3E3F" w:rsidP="003E3E3F">
      <w:pPr>
        <w:jc w:val="center"/>
        <w:rPr>
          <w:rFonts w:ascii="TH SarabunIT๙" w:hAnsi="TH SarabunIT๙" w:cs="TH SarabunIT๙"/>
          <w:b/>
          <w:bCs/>
          <w:i/>
          <w:iCs/>
          <w:sz w:val="60"/>
          <w:szCs w:val="60"/>
          <w:cs/>
        </w:rPr>
      </w:pPr>
    </w:p>
    <w:p w:rsidR="003E3E3F" w:rsidRPr="00F120FC" w:rsidRDefault="003E3E3F" w:rsidP="003E3E3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E3E3F" w:rsidRPr="00F120FC" w:rsidRDefault="003E3E3F" w:rsidP="003E3E3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E3E3F" w:rsidRPr="00F120FC" w:rsidRDefault="003E3E3F" w:rsidP="003E3E3F">
      <w:pPr>
        <w:rPr>
          <w:rFonts w:ascii="TH SarabunIT๙" w:hAnsi="TH SarabunIT๙" w:cs="TH SarabunIT๙"/>
        </w:rPr>
      </w:pPr>
    </w:p>
    <w:p w:rsidR="003E3E3F" w:rsidRPr="00F120FC" w:rsidRDefault="003E3E3F" w:rsidP="003E3E3F">
      <w:pPr>
        <w:rPr>
          <w:rFonts w:ascii="TH SarabunIT๙" w:hAnsi="TH SarabunIT๙" w:cs="TH SarabunIT๙"/>
        </w:rPr>
      </w:pPr>
    </w:p>
    <w:p w:rsidR="003E3E3F" w:rsidRDefault="003E3E3F" w:rsidP="003E3E3F"/>
    <w:p w:rsidR="003E3E3F" w:rsidRDefault="003E3E3F" w:rsidP="003E3E3F"/>
    <w:p w:rsidR="003E3E3F" w:rsidRDefault="003E3E3F" w:rsidP="003E3E3F"/>
    <w:p w:rsidR="003E3E3F" w:rsidRDefault="003E3E3F" w:rsidP="003E3E3F"/>
    <w:p w:rsidR="003E3E3F" w:rsidRDefault="003E3E3F" w:rsidP="003E3E3F"/>
    <w:p w:rsidR="003E3E3F" w:rsidRDefault="003E3E3F" w:rsidP="003E3E3F"/>
    <w:p w:rsidR="003E3E3F" w:rsidRPr="00F120FC" w:rsidRDefault="003E3E3F" w:rsidP="003E3E3F">
      <w:pPr>
        <w:pStyle w:val="Default"/>
        <w:pageBreakBefore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F120FC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สารบัญ</w:t>
      </w:r>
    </w:p>
    <w:p w:rsidR="003E3E3F" w:rsidRPr="00F120FC" w:rsidRDefault="003E3E3F" w:rsidP="003E3E3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3E3E3F" w:rsidRPr="00F120FC" w:rsidRDefault="003E3E3F" w:rsidP="003E3E3F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</w:p>
    <w:p w:rsidR="003E3E3F" w:rsidRPr="00F120FC" w:rsidRDefault="003E3E3F" w:rsidP="003E3E3F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  <w:r w:rsidRPr="00F120FC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  <w:r w:rsidRPr="00F120FC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F120FC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F120FC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F120FC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F120FC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F120FC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F120FC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F120FC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F120FC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F120FC">
        <w:rPr>
          <w:rFonts w:ascii="TH SarabunIT๙" w:hAnsi="TH SarabunIT๙" w:cs="TH SarabunIT๙"/>
          <w:b/>
          <w:bCs/>
          <w:sz w:val="36"/>
          <w:szCs w:val="36"/>
          <w:cs/>
        </w:rPr>
        <w:tab/>
        <w:t xml:space="preserve">   </w:t>
      </w:r>
      <w:r w:rsidRPr="00F120FC">
        <w:rPr>
          <w:rFonts w:ascii="TH SarabunIT๙" w:hAnsi="TH SarabunIT๙" w:cs="TH SarabunIT๙"/>
          <w:b/>
          <w:bCs/>
          <w:sz w:val="36"/>
          <w:szCs w:val="36"/>
          <w:cs/>
        </w:rPr>
        <w:tab/>
        <w:t xml:space="preserve">    </w:t>
      </w:r>
      <w:r w:rsidRPr="00F120FC">
        <w:rPr>
          <w:rFonts w:ascii="TH SarabunIT๙" w:hAnsi="TH SarabunIT๙" w:cs="TH SarabunIT๙"/>
          <w:b/>
          <w:bCs/>
          <w:sz w:val="36"/>
          <w:szCs w:val="36"/>
          <w:cs/>
        </w:rPr>
        <w:tab/>
        <w:t>หน้า</w:t>
      </w:r>
      <w:r w:rsidRPr="00F120FC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:rsidR="003E3E3F" w:rsidRPr="00F120FC" w:rsidRDefault="003E3E3F" w:rsidP="003E3E3F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</w:p>
    <w:p w:rsidR="003E3E3F" w:rsidRPr="00F120FC" w:rsidRDefault="003E3E3F" w:rsidP="003E3E3F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  <w:r w:rsidRPr="00F120FC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</w:t>
      </w:r>
      <w:r w:rsidRPr="00F120F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120FC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F120F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120FC">
        <w:rPr>
          <w:rFonts w:ascii="TH SarabunIT๙" w:hAnsi="TH SarabunIT๙" w:cs="TH SarabunIT๙"/>
          <w:sz w:val="32"/>
          <w:szCs w:val="32"/>
          <w:cs/>
        </w:rPr>
        <w:t>บทนำ</w:t>
      </w:r>
      <w:r w:rsidRPr="00F120FC">
        <w:rPr>
          <w:rFonts w:ascii="TH SarabunIT๙" w:hAnsi="TH SarabunIT๙" w:cs="TH SarabunIT๙"/>
          <w:sz w:val="32"/>
          <w:szCs w:val="32"/>
        </w:rPr>
        <w:t xml:space="preserve"> </w:t>
      </w:r>
      <w:r w:rsidRPr="00F120FC">
        <w:rPr>
          <w:rFonts w:ascii="TH SarabunIT๙" w:hAnsi="TH SarabunIT๙" w:cs="TH SarabunIT๙"/>
          <w:sz w:val="32"/>
          <w:szCs w:val="32"/>
        </w:rPr>
        <w:tab/>
      </w:r>
      <w:r w:rsidRPr="00F120FC">
        <w:rPr>
          <w:rFonts w:ascii="TH SarabunIT๙" w:hAnsi="TH SarabunIT๙" w:cs="TH SarabunIT๙"/>
          <w:sz w:val="32"/>
          <w:szCs w:val="32"/>
        </w:rPr>
        <w:tab/>
      </w:r>
      <w:r w:rsidRPr="00F120FC">
        <w:rPr>
          <w:rFonts w:ascii="TH SarabunIT๙" w:hAnsi="TH SarabunIT๙" w:cs="TH SarabunIT๙"/>
          <w:sz w:val="32"/>
          <w:szCs w:val="32"/>
        </w:rPr>
        <w:tab/>
      </w:r>
      <w:r w:rsidRPr="00F120FC">
        <w:rPr>
          <w:rFonts w:ascii="TH SarabunIT๙" w:hAnsi="TH SarabunIT๙" w:cs="TH SarabunIT๙"/>
          <w:sz w:val="32"/>
          <w:szCs w:val="32"/>
        </w:rPr>
        <w:tab/>
      </w:r>
      <w:r w:rsidRPr="00F120FC">
        <w:rPr>
          <w:rFonts w:ascii="TH SarabunIT๙" w:hAnsi="TH SarabunIT๙" w:cs="TH SarabunIT๙"/>
          <w:sz w:val="32"/>
          <w:szCs w:val="32"/>
        </w:rPr>
        <w:tab/>
      </w:r>
      <w:r w:rsidRPr="00F120FC">
        <w:rPr>
          <w:rFonts w:ascii="TH SarabunIT๙" w:hAnsi="TH SarabunIT๙" w:cs="TH SarabunIT๙"/>
          <w:sz w:val="32"/>
          <w:szCs w:val="32"/>
        </w:rPr>
        <w:tab/>
      </w:r>
      <w:r w:rsidRPr="00F120FC">
        <w:rPr>
          <w:rFonts w:ascii="TH SarabunIT๙" w:hAnsi="TH SarabunIT๙" w:cs="TH SarabunIT๙"/>
          <w:sz w:val="32"/>
          <w:szCs w:val="32"/>
        </w:rPr>
        <w:tab/>
      </w:r>
      <w:r w:rsidRPr="00F120FC">
        <w:rPr>
          <w:rFonts w:ascii="TH SarabunIT๙" w:hAnsi="TH SarabunIT๙" w:cs="TH SarabunIT๙"/>
          <w:sz w:val="32"/>
          <w:szCs w:val="32"/>
        </w:rPr>
        <w:tab/>
      </w:r>
      <w:r w:rsidRPr="00F120FC">
        <w:rPr>
          <w:rFonts w:ascii="TH SarabunIT๙" w:hAnsi="TH SarabunIT๙" w:cs="TH SarabunIT๙"/>
          <w:sz w:val="32"/>
          <w:szCs w:val="32"/>
        </w:rPr>
        <w:tab/>
      </w:r>
      <w:r w:rsidRPr="00F120FC">
        <w:rPr>
          <w:rFonts w:ascii="TH SarabunIT๙" w:hAnsi="TH SarabunIT๙" w:cs="TH SarabunIT๙"/>
          <w:sz w:val="32"/>
          <w:szCs w:val="32"/>
          <w:cs/>
        </w:rPr>
        <w:t xml:space="preserve">๑ </w:t>
      </w:r>
    </w:p>
    <w:p w:rsidR="003E3E3F" w:rsidRPr="00F120FC" w:rsidRDefault="003E3E3F" w:rsidP="003E3E3F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</w:p>
    <w:p w:rsidR="003E3E3F" w:rsidRPr="00F120FC" w:rsidRDefault="003E3E3F" w:rsidP="003E3E3F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  <w:r w:rsidRPr="00F120FC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</w:t>
      </w:r>
      <w:r w:rsidRPr="00F120F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120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  </w:t>
      </w:r>
      <w:r w:rsidRPr="00F120FC">
        <w:rPr>
          <w:rFonts w:ascii="TH SarabunIT๙" w:hAnsi="TH SarabunIT๙" w:cs="TH SarabunIT๙"/>
          <w:sz w:val="32"/>
          <w:szCs w:val="32"/>
          <w:cs/>
        </w:rPr>
        <w:t>แผนยุทธศาสตร์  วิสัยทัศน์</w:t>
      </w:r>
      <w:r w:rsidRPr="00F120FC">
        <w:rPr>
          <w:rFonts w:ascii="TH SarabunIT๙" w:hAnsi="TH SarabunIT๙" w:cs="TH SarabunIT๙"/>
          <w:sz w:val="32"/>
          <w:szCs w:val="32"/>
        </w:rPr>
        <w:t xml:space="preserve">  </w:t>
      </w:r>
      <w:proofErr w:type="spellStart"/>
      <w:r w:rsidRPr="00F120FC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F120FC">
        <w:rPr>
          <w:rFonts w:ascii="TH SarabunIT๙" w:hAnsi="TH SarabunIT๙" w:cs="TH SarabunIT๙"/>
          <w:sz w:val="32"/>
          <w:szCs w:val="32"/>
          <w:cs/>
        </w:rPr>
        <w:t>กิจ</w:t>
      </w:r>
      <w:r w:rsidRPr="00F120FC">
        <w:rPr>
          <w:rFonts w:ascii="TH SarabunIT๙" w:hAnsi="TH SarabunIT๙" w:cs="TH SarabunIT๙"/>
          <w:sz w:val="32"/>
          <w:szCs w:val="32"/>
        </w:rPr>
        <w:t xml:space="preserve">  </w:t>
      </w:r>
      <w:r w:rsidRPr="00F120FC">
        <w:rPr>
          <w:rFonts w:ascii="TH SarabunIT๙" w:eastAsia="Angsana New" w:hAnsi="TH SarabunIT๙" w:cs="TH SarabunIT๙"/>
          <w:sz w:val="32"/>
          <w:szCs w:val="32"/>
          <w:cs/>
        </w:rPr>
        <w:t xml:space="preserve">และแนวทางการพัฒนา    </w:t>
      </w:r>
      <w:r w:rsidRPr="00F120FC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๕</w:t>
      </w:r>
    </w:p>
    <w:p w:rsidR="003E3E3F" w:rsidRPr="00F120FC" w:rsidRDefault="003E3E3F" w:rsidP="003E3E3F">
      <w:pPr>
        <w:pStyle w:val="Default"/>
        <w:rPr>
          <w:rFonts w:ascii="TH SarabunIT๙" w:hAnsi="TH SarabunIT๙" w:cs="TH SarabunIT๙"/>
          <w:cs/>
        </w:rPr>
      </w:pPr>
      <w:r w:rsidRPr="00F120FC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F120FC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3E3E3F" w:rsidRPr="00F120FC" w:rsidRDefault="003E3E3F" w:rsidP="003E3E3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F120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 ๓  </w:t>
      </w:r>
      <w:r w:rsidRPr="00F120FC">
        <w:rPr>
          <w:rFonts w:ascii="TH SarabunIT๙" w:hAnsi="TH SarabunIT๙" w:cs="TH SarabunIT๙"/>
          <w:sz w:val="32"/>
          <w:szCs w:val="32"/>
          <w:cs/>
        </w:rPr>
        <w:t>การบันทึกข้อมูลแบบรายงาน</w:t>
      </w:r>
      <w:r w:rsidRPr="00F120FC">
        <w:rPr>
          <w:rFonts w:ascii="TH SarabunIT๙" w:hAnsi="TH SarabunIT๙" w:cs="TH SarabunIT๙"/>
          <w:sz w:val="32"/>
          <w:szCs w:val="32"/>
        </w:rPr>
        <w:tab/>
      </w:r>
      <w:r w:rsidRPr="00F120FC">
        <w:rPr>
          <w:rFonts w:ascii="TH SarabunIT๙" w:hAnsi="TH SarabunIT๙" w:cs="TH SarabunIT๙"/>
          <w:sz w:val="32"/>
          <w:szCs w:val="32"/>
        </w:rPr>
        <w:tab/>
      </w:r>
      <w:r w:rsidRPr="00F120FC">
        <w:rPr>
          <w:rFonts w:ascii="TH SarabunIT๙" w:hAnsi="TH SarabunIT๙" w:cs="TH SarabunIT๙"/>
          <w:sz w:val="32"/>
          <w:szCs w:val="32"/>
        </w:rPr>
        <w:tab/>
      </w:r>
      <w:r w:rsidRPr="00F120FC">
        <w:rPr>
          <w:rFonts w:ascii="TH SarabunIT๙" w:hAnsi="TH SarabunIT๙" w:cs="TH SarabunIT๙"/>
          <w:sz w:val="32"/>
          <w:szCs w:val="32"/>
        </w:rPr>
        <w:tab/>
      </w:r>
      <w:r w:rsidRPr="00F120FC">
        <w:rPr>
          <w:rFonts w:ascii="TH SarabunIT๙" w:hAnsi="TH SarabunIT๙" w:cs="TH SarabunIT๙"/>
          <w:sz w:val="32"/>
          <w:szCs w:val="32"/>
        </w:rPr>
        <w:tab/>
      </w:r>
      <w:r w:rsidRPr="00F120FC">
        <w:rPr>
          <w:rFonts w:ascii="TH SarabunIT๙" w:hAnsi="TH SarabunIT๙" w:cs="TH SarabunIT๙"/>
          <w:sz w:val="32"/>
          <w:szCs w:val="32"/>
        </w:rPr>
        <w:tab/>
      </w:r>
      <w:r w:rsidRPr="00F120FC">
        <w:rPr>
          <w:rFonts w:ascii="TH SarabunIT๙" w:hAnsi="TH SarabunIT๙" w:cs="TH SarabunIT๙"/>
          <w:sz w:val="32"/>
          <w:szCs w:val="32"/>
        </w:rPr>
        <w:tab/>
      </w:r>
      <w:r w:rsidR="00865F64" w:rsidRPr="00F120FC">
        <w:rPr>
          <w:rFonts w:ascii="TH SarabunIT๙" w:hAnsi="TH SarabunIT๙" w:cs="TH SarabunIT๙"/>
          <w:sz w:val="32"/>
          <w:szCs w:val="32"/>
          <w:cs/>
        </w:rPr>
        <w:t>28</w:t>
      </w:r>
    </w:p>
    <w:p w:rsidR="003E3E3F" w:rsidRPr="00F120FC" w:rsidRDefault="003E3E3F" w:rsidP="003E3E3F">
      <w:pPr>
        <w:pStyle w:val="Default"/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3E3E3F" w:rsidRPr="00F120FC" w:rsidRDefault="003E3E3F" w:rsidP="003E3E3F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  <w:r w:rsidRPr="00F120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 ๔  </w:t>
      </w:r>
      <w:r w:rsidRPr="00F120FC">
        <w:rPr>
          <w:rFonts w:ascii="TH SarabunIT๙" w:hAnsi="TH SarabunIT๙" w:cs="TH SarabunIT๙"/>
          <w:sz w:val="32"/>
          <w:szCs w:val="32"/>
          <w:cs/>
        </w:rPr>
        <w:t>ผลการวัดคุณภาพแผนพัฒนา</w:t>
      </w:r>
      <w:r w:rsidRPr="00F120FC">
        <w:rPr>
          <w:rFonts w:ascii="TH SarabunIT๙" w:hAnsi="TH SarabunIT๙" w:cs="TH SarabunIT๙"/>
          <w:sz w:val="32"/>
          <w:szCs w:val="32"/>
          <w:cs/>
        </w:rPr>
        <w:tab/>
      </w:r>
      <w:r w:rsidRPr="00F120FC">
        <w:rPr>
          <w:rFonts w:ascii="TH SarabunIT๙" w:hAnsi="TH SarabunIT๙" w:cs="TH SarabunIT๙"/>
          <w:sz w:val="32"/>
          <w:szCs w:val="32"/>
          <w:cs/>
        </w:rPr>
        <w:tab/>
      </w:r>
      <w:r w:rsidRPr="00F120FC">
        <w:rPr>
          <w:rFonts w:ascii="TH SarabunIT๙" w:hAnsi="TH SarabunIT๙" w:cs="TH SarabunIT๙"/>
          <w:sz w:val="32"/>
          <w:szCs w:val="32"/>
          <w:cs/>
        </w:rPr>
        <w:tab/>
      </w:r>
      <w:r w:rsidRPr="00F120FC">
        <w:rPr>
          <w:rFonts w:ascii="TH SarabunIT๙" w:hAnsi="TH SarabunIT๙" w:cs="TH SarabunIT๙"/>
          <w:sz w:val="32"/>
          <w:szCs w:val="32"/>
        </w:rPr>
        <w:tab/>
      </w:r>
      <w:r w:rsidRPr="00F120FC">
        <w:rPr>
          <w:rFonts w:ascii="TH SarabunIT๙" w:hAnsi="TH SarabunIT๙" w:cs="TH SarabunIT๙"/>
          <w:sz w:val="32"/>
          <w:szCs w:val="32"/>
        </w:rPr>
        <w:tab/>
      </w:r>
      <w:r w:rsidRPr="00F120FC">
        <w:rPr>
          <w:rFonts w:ascii="TH SarabunIT๙" w:hAnsi="TH SarabunIT๙" w:cs="TH SarabunIT๙"/>
          <w:sz w:val="32"/>
          <w:szCs w:val="32"/>
        </w:rPr>
        <w:tab/>
      </w:r>
      <w:r w:rsidRPr="00F120FC">
        <w:rPr>
          <w:rFonts w:ascii="TH SarabunIT๙" w:hAnsi="TH SarabunIT๙" w:cs="TH SarabunIT๙"/>
          <w:sz w:val="32"/>
          <w:szCs w:val="32"/>
        </w:rPr>
        <w:tab/>
      </w:r>
      <w:r w:rsidR="00865F64" w:rsidRPr="00F120FC">
        <w:rPr>
          <w:rFonts w:ascii="TH SarabunIT๙" w:hAnsi="TH SarabunIT๙" w:cs="TH SarabunIT๙"/>
          <w:sz w:val="32"/>
          <w:szCs w:val="32"/>
          <w:cs/>
        </w:rPr>
        <w:t>33</w:t>
      </w:r>
      <w:r w:rsidRPr="00F120F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E3E3F" w:rsidRPr="00F120FC" w:rsidRDefault="003E3E3F" w:rsidP="003E3E3F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F120FC">
        <w:rPr>
          <w:rFonts w:ascii="TH SarabunIT๙" w:hAnsi="TH SarabunIT๙" w:cs="TH SarabunIT๙"/>
          <w:sz w:val="32"/>
          <w:szCs w:val="32"/>
          <w:cs/>
        </w:rPr>
        <w:tab/>
      </w:r>
      <w:r w:rsidRPr="00F120FC">
        <w:rPr>
          <w:rFonts w:ascii="TH SarabunIT๙" w:hAnsi="TH SarabunIT๙" w:cs="TH SarabunIT๙"/>
          <w:sz w:val="32"/>
          <w:szCs w:val="32"/>
          <w:cs/>
        </w:rPr>
        <w:tab/>
      </w:r>
      <w:r w:rsidRPr="00F120FC">
        <w:rPr>
          <w:rFonts w:ascii="TH SarabunIT๙" w:hAnsi="TH SarabunIT๙" w:cs="TH SarabunIT๙"/>
          <w:sz w:val="32"/>
          <w:szCs w:val="32"/>
          <w:cs/>
        </w:rPr>
        <w:tab/>
      </w:r>
      <w:r w:rsidRPr="00F120FC">
        <w:rPr>
          <w:rFonts w:ascii="TH SarabunIT๙" w:hAnsi="TH SarabunIT๙" w:cs="TH SarabunIT๙"/>
          <w:sz w:val="32"/>
          <w:szCs w:val="32"/>
          <w:cs/>
        </w:rPr>
        <w:tab/>
      </w:r>
    </w:p>
    <w:p w:rsidR="003E3E3F" w:rsidRPr="00F120FC" w:rsidRDefault="003E3E3F" w:rsidP="003E3E3F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  <w:r w:rsidRPr="00F120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 ๕  </w:t>
      </w:r>
      <w:r w:rsidRPr="00F120FC">
        <w:rPr>
          <w:rFonts w:ascii="TH SarabunIT๙" w:hAnsi="TH SarabunIT๙" w:cs="TH SarabunIT๙"/>
          <w:sz w:val="32"/>
          <w:szCs w:val="32"/>
          <w:cs/>
        </w:rPr>
        <w:t xml:space="preserve">การติดตามและประเมินผลด้วยระบบ </w:t>
      </w:r>
      <w:r w:rsidRPr="00F120FC">
        <w:rPr>
          <w:rFonts w:ascii="TH SarabunIT๙" w:hAnsi="TH SarabunIT๙" w:cs="TH SarabunIT๙"/>
          <w:sz w:val="32"/>
          <w:szCs w:val="32"/>
        </w:rPr>
        <w:t xml:space="preserve"> e – </w:t>
      </w:r>
      <w:proofErr w:type="gramStart"/>
      <w:r w:rsidRPr="00F120FC">
        <w:rPr>
          <w:rFonts w:ascii="TH SarabunIT๙" w:hAnsi="TH SarabunIT๙" w:cs="TH SarabunIT๙"/>
          <w:sz w:val="32"/>
          <w:szCs w:val="32"/>
        </w:rPr>
        <w:t>plan</w:t>
      </w:r>
      <w:proofErr w:type="gramEnd"/>
      <w:r w:rsidRPr="00F120F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120F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120F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120F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120FC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65F64" w:rsidRPr="00F120FC">
        <w:rPr>
          <w:rFonts w:ascii="TH SarabunIT๙" w:hAnsi="TH SarabunIT๙" w:cs="TH SarabunIT๙"/>
          <w:sz w:val="32"/>
          <w:szCs w:val="32"/>
          <w:cs/>
        </w:rPr>
        <w:t>41</w:t>
      </w:r>
    </w:p>
    <w:p w:rsidR="003E3E3F" w:rsidRPr="00F120FC" w:rsidRDefault="003E3E3F" w:rsidP="003E3E3F">
      <w:pPr>
        <w:pStyle w:val="Default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F120FC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</w:t>
      </w:r>
      <w:r w:rsidRPr="00F120FC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(</w:t>
      </w:r>
      <w:hyperlink r:id="rId7" w:history="1">
        <w:r w:rsidRPr="00F120FC">
          <w:rPr>
            <w:rStyle w:val="a3"/>
            <w:rFonts w:ascii="TH SarabunIT๙" w:hAnsi="TH SarabunIT๙" w:cs="TH SarabunIT๙"/>
            <w:b/>
            <w:bCs/>
            <w:color w:val="auto"/>
            <w:sz w:val="32"/>
            <w:szCs w:val="32"/>
            <w:u w:val="none"/>
          </w:rPr>
          <w:t>www.dla.go.th</w:t>
        </w:r>
      </w:hyperlink>
      <w:r w:rsidRPr="00F120FC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)</w:t>
      </w:r>
    </w:p>
    <w:p w:rsidR="003E3E3F" w:rsidRPr="00F120FC" w:rsidRDefault="003E3E3F" w:rsidP="003E3E3F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3E3E3F" w:rsidRPr="00F120FC" w:rsidRDefault="003E3E3F" w:rsidP="003E3E3F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  <w:r w:rsidRPr="00F120FC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 ๖</w:t>
      </w:r>
      <w:r w:rsidRPr="00F120F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120FC">
        <w:rPr>
          <w:rFonts w:ascii="TH SarabunIT๙" w:hAnsi="TH SarabunIT๙" w:cs="TH SarabunIT๙"/>
          <w:sz w:val="32"/>
          <w:szCs w:val="32"/>
          <w:cs/>
        </w:rPr>
        <w:t>สรุปรายงานผลและเสนอความเห็นการติดตามและประเมินผลแผนพัฒนา</w:t>
      </w:r>
      <w:r w:rsidRPr="00F120FC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ab/>
      </w:r>
      <w:r w:rsidRPr="00F120FC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ab/>
      </w:r>
      <w:r w:rsidR="00865F64" w:rsidRPr="00F120FC">
        <w:rPr>
          <w:rFonts w:ascii="TH SarabunIT๙" w:hAnsi="TH SarabunIT๙" w:cs="TH SarabunIT๙"/>
          <w:sz w:val="32"/>
          <w:szCs w:val="32"/>
          <w:cs/>
        </w:rPr>
        <w:t>42</w:t>
      </w:r>
      <w:r w:rsidRPr="00F120FC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ab/>
      </w:r>
      <w:r w:rsidRPr="00F120FC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ab/>
      </w:r>
      <w:r w:rsidRPr="00F120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20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3E3E3F" w:rsidRPr="00F120FC" w:rsidRDefault="003E3E3F" w:rsidP="003E3E3F">
      <w:pPr>
        <w:pStyle w:val="Default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3E3E3F" w:rsidRPr="00F120FC" w:rsidRDefault="003E3E3F" w:rsidP="003E3E3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F120FC">
        <w:rPr>
          <w:rFonts w:ascii="TH SarabunIT๙" w:hAnsi="TH SarabunIT๙" w:cs="TH SarabunIT๙"/>
          <w:sz w:val="32"/>
          <w:szCs w:val="32"/>
          <w:cs/>
        </w:rPr>
        <w:tab/>
      </w:r>
      <w:r w:rsidRPr="00F120FC">
        <w:rPr>
          <w:rFonts w:ascii="TH SarabunIT๙" w:hAnsi="TH SarabunIT๙" w:cs="TH SarabunIT๙"/>
          <w:sz w:val="32"/>
          <w:szCs w:val="32"/>
          <w:cs/>
        </w:rPr>
        <w:tab/>
      </w:r>
    </w:p>
    <w:p w:rsidR="003E3E3F" w:rsidRPr="00F120FC" w:rsidRDefault="003E3E3F" w:rsidP="003E3E3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F120F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F120FC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</w:p>
    <w:p w:rsidR="003E3E3F" w:rsidRPr="00F120FC" w:rsidRDefault="003E3E3F" w:rsidP="003E3E3F">
      <w:pPr>
        <w:pStyle w:val="Defaul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120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20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20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120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3E3E3F" w:rsidRPr="00F120FC" w:rsidRDefault="003E3E3F" w:rsidP="003E3E3F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cs/>
        </w:rPr>
      </w:pPr>
      <w:r w:rsidRPr="00F120FC">
        <w:rPr>
          <w:rFonts w:ascii="TH SarabunIT๙" w:hAnsi="TH SarabunIT๙" w:cs="TH SarabunIT๙"/>
          <w:color w:val="000000"/>
          <w:cs/>
        </w:rPr>
        <w:tab/>
        <w:t xml:space="preserve">     </w:t>
      </w:r>
    </w:p>
    <w:p w:rsidR="003E3E3F" w:rsidRPr="00F120FC" w:rsidRDefault="003E3E3F" w:rsidP="003E3E3F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3E3E3F" w:rsidRPr="00F120FC" w:rsidRDefault="003E3E3F" w:rsidP="003E3E3F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3E3E3F" w:rsidRPr="00F120FC" w:rsidRDefault="003E3E3F" w:rsidP="003E3E3F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3E3E3F" w:rsidRPr="00F120FC" w:rsidRDefault="003E3E3F" w:rsidP="003E3E3F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120FC">
        <w:rPr>
          <w:rFonts w:ascii="TH SarabunIT๙" w:hAnsi="TH SarabunIT๙" w:cs="TH SarabunIT๙"/>
          <w:b/>
          <w:bCs/>
          <w:sz w:val="32"/>
          <w:szCs w:val="32"/>
        </w:rPr>
        <w:t>*******************************</w:t>
      </w:r>
    </w:p>
    <w:p w:rsidR="003E3E3F" w:rsidRDefault="003E3E3F" w:rsidP="003E3E3F"/>
    <w:p w:rsidR="003E3E3F" w:rsidRDefault="003E3E3F" w:rsidP="003E3E3F"/>
    <w:p w:rsidR="003E3E3F" w:rsidRDefault="003E3E3F" w:rsidP="003E3E3F"/>
    <w:p w:rsidR="003E3E3F" w:rsidRDefault="003E3E3F" w:rsidP="003E3E3F"/>
    <w:p w:rsidR="00B91A2F" w:rsidRDefault="00B91A2F"/>
    <w:sectPr w:rsidR="00B91A2F" w:rsidSect="00B91A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Baijam">
    <w:altName w:val="TH NiramitIT๙ "/>
    <w:charset w:val="00"/>
    <w:family w:val="auto"/>
    <w:pitch w:val="variable"/>
    <w:sig w:usb0="00000000" w:usb1="5000204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SN DuSit">
    <w:altName w:val="Angsana New"/>
    <w:charset w:val="00"/>
    <w:family w:val="auto"/>
    <w:pitch w:val="variable"/>
    <w:sig w:usb0="00000000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>
    <w:applyBreakingRules/>
  </w:compat>
  <w:rsids>
    <w:rsidRoot w:val="003E3E3F"/>
    <w:rsid w:val="000670B0"/>
    <w:rsid w:val="000F6206"/>
    <w:rsid w:val="00193875"/>
    <w:rsid w:val="0023141B"/>
    <w:rsid w:val="00235339"/>
    <w:rsid w:val="00375694"/>
    <w:rsid w:val="003E3E3F"/>
    <w:rsid w:val="00445F4F"/>
    <w:rsid w:val="004A7C1B"/>
    <w:rsid w:val="006F5920"/>
    <w:rsid w:val="00706E20"/>
    <w:rsid w:val="007B72D0"/>
    <w:rsid w:val="00865F64"/>
    <w:rsid w:val="00A75E1C"/>
    <w:rsid w:val="00B502D9"/>
    <w:rsid w:val="00B91A2F"/>
    <w:rsid w:val="00C832C1"/>
    <w:rsid w:val="00D02235"/>
    <w:rsid w:val="00D65834"/>
    <w:rsid w:val="00F12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E3F"/>
    <w:pPr>
      <w:spacing w:after="0" w:line="240" w:lineRule="auto"/>
    </w:pPr>
    <w:rPr>
      <w:rFonts w:ascii="TH Baijam" w:eastAsia="Times New Roman" w:hAnsi="TH Baijam" w:cs="TH Baijam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E3E3F"/>
    <w:pPr>
      <w:autoSpaceDE w:val="0"/>
      <w:autoSpaceDN w:val="0"/>
      <w:adjustRightInd w:val="0"/>
      <w:spacing w:after="0" w:line="240" w:lineRule="auto"/>
    </w:pPr>
    <w:rPr>
      <w:rFonts w:ascii="DSN DuSit" w:eastAsia="Times New Roman" w:hAnsi="Times New Roman" w:cs="DSN DuSit"/>
      <w:color w:val="000000"/>
      <w:sz w:val="24"/>
      <w:szCs w:val="24"/>
    </w:rPr>
  </w:style>
  <w:style w:type="character" w:styleId="a3">
    <w:name w:val="Hyperlink"/>
    <w:uiPriority w:val="99"/>
    <w:unhideWhenUsed/>
    <w:rsid w:val="003E3E3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dla.go.t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rungyan.go.th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356</Words>
  <Characters>2031</Characters>
  <Application>Microsoft Office Word</Application>
  <DocSecurity>0</DocSecurity>
  <Lines>16</Lines>
  <Paragraphs>4</Paragraphs>
  <ScaleCrop>false</ScaleCrop>
  <Company>thai</Company>
  <LinksUpToDate>false</LinksUpToDate>
  <CharactersWithSpaces>2383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nimjing</dc:creator>
  <cp:keywords/>
  <dc:description/>
  <cp:lastModifiedBy>nimjing</cp:lastModifiedBy>
  <cp:revision>20</cp:revision>
  <cp:lastPrinted>2018-04-20T07:10:00Z</cp:lastPrinted>
  <dcterms:created xsi:type="dcterms:W3CDTF">2018-04-19T08:44:00Z</dcterms:created>
  <dcterms:modified xsi:type="dcterms:W3CDTF">2018-05-17T08:03:00Z</dcterms:modified>
</cp:coreProperties>
</file>